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2" w:rsidRPr="004D1D89" w:rsidRDefault="00422B92" w:rsidP="00422B92">
      <w:pPr>
        <w:jc w:val="center"/>
        <w:rPr>
          <w:color w:val="auto"/>
        </w:rPr>
      </w:pPr>
      <w:r w:rsidRPr="00B24AA6">
        <w:rPr>
          <w:b/>
          <w:color w:val="auto"/>
        </w:rPr>
        <w:t>РОЛЬ ВОСПИТАТЕЛЯ В ОБУЧЕНИИ ДОШКОЛЬНИКОВ</w:t>
      </w:r>
    </w:p>
    <w:p w:rsidR="00422B92" w:rsidRPr="00B24AA6" w:rsidRDefault="00422B92" w:rsidP="00422B92">
      <w:pPr>
        <w:jc w:val="center"/>
        <w:rPr>
          <w:b/>
          <w:color w:val="auto"/>
        </w:rPr>
      </w:pPr>
      <w:r w:rsidRPr="00B24AA6">
        <w:rPr>
          <w:b/>
          <w:color w:val="auto"/>
        </w:rPr>
        <w:t>ИГРЕ НА ДЕТСКИХ МУЗЫКАЛЬНЫХ ИНСТРУМЕНТАХ</w:t>
      </w:r>
    </w:p>
    <w:p w:rsidR="00422B92" w:rsidRPr="00B24AA6" w:rsidRDefault="00422B92" w:rsidP="00422B92">
      <w:pPr>
        <w:rPr>
          <w:color w:val="auto"/>
        </w:rPr>
      </w:pPr>
    </w:p>
    <w:p w:rsidR="00422B92" w:rsidRPr="00B24AA6" w:rsidRDefault="00422B92" w:rsidP="00422B92">
      <w:pPr>
        <w:rPr>
          <w:color w:val="auto"/>
        </w:rPr>
      </w:pPr>
      <w:bookmarkStart w:id="0" w:name="_GoBack"/>
      <w:bookmarkEnd w:id="0"/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Первоначальные навыки игры на музыкальных инструментах дети получают в процессе музыкальных занятий. И если воспитатель с радостью ждет этих занятий, с нетерпением готовится к ним вместе с ребятами, активен на протяжении всего музыкального занятия, то детям передается его настроение.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Если говорить о детях младшего дошкольного возраста, то роль воспитателя в музыкальной работе с ними исключительно велика, он является участником всех видов детской деятельности: поет и танцует с ребятами, загадывает музыкальные загадки, играет на бубне, дудочке, на погремушках.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Первоначальные музыкальные самостоятельные проявления у малышей еще неустойчивы. Поэтому воспитатель поддерживает возникший у них интерес к музыкальной игрушке и некоторым инструментам, показывает, как ими пользоваться. Вместе с музыкальным руководителем обыгрывает на занятиях музыкально-дидактические игры. Например, при знакомстве детей с музыкально-дидактической игрой «Птичка и птенчики» Е. Тиличеевой воспитатель играет на металлофоне, а музыкальный руководитель исполняет аккомпанемент.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Вместе с детьми он выполняет ритмические упражнения на погремушках, колокольчиках, бубнах под сопровождение музыкального руководителя. Затем в различных игровых ситуациях использует эти музыкальные игрушки с детьми в группе. Воспитатель учит малышей реагировать на тихое и громкое звучание, слышать и различать детские музыкальные инструменты (барабан, бубен, погремушку). В средней группе педагог вместе с музыкальным руководителем знакомит детей с музыкальными инструментами — металлофоном, треугольником и др. При этом обязательно исполняет мелодию с ребенком, так как музыкальный руководитель играет фортепианное сопровождение. Воспитатель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Он играет вместе с детьми и в том случае, если мелодия выучена и идет ее закрепление.</w:t>
      </w:r>
    </w:p>
    <w:p w:rsidR="00422B92" w:rsidRPr="00B24AA6" w:rsidRDefault="00422B92" w:rsidP="00422B92">
      <w:pPr>
        <w:ind w:firstLine="0"/>
        <w:rPr>
          <w:color w:val="auto"/>
        </w:rPr>
      </w:pPr>
      <w:r w:rsidRPr="00B24AA6">
        <w:rPr>
          <w:color w:val="auto"/>
        </w:rPr>
        <w:t>Часто, знакомясь с новыми пьесами, дети слушают игру на музыкальных инструментах в исполнении музыкального руководителя и воспитателя.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lastRenderedPageBreak/>
        <w:t>Музыкальная деятельность детей вне занятий очень разнообразна. Она проходит по чьей-то творческой инициативе, бывает различна по форме. И очень важно в этой деятельности определить роль взрослого. Воспитатель направляет самостоятельную музыкальную деятельность детей, включает музыку в игры, в прогулку, трудовой процесс, используя выученный с музыкальным руководителем материал, при необходимости подсказывает детям, как можно развернуть игру.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 xml:space="preserve">На музыкальных занятиях дети получают задания позаниматься в музыкальном уголке, конкретно указывается </w:t>
      </w:r>
      <w:proofErr w:type="spellStart"/>
      <w:proofErr w:type="gramStart"/>
      <w:r w:rsidRPr="00B24AA6">
        <w:rPr>
          <w:color w:val="auto"/>
        </w:rPr>
        <w:t>попевка</w:t>
      </w:r>
      <w:proofErr w:type="spellEnd"/>
      <w:r w:rsidRPr="00B24AA6">
        <w:rPr>
          <w:color w:val="auto"/>
        </w:rPr>
        <w:t>,  которую</w:t>
      </w:r>
      <w:proofErr w:type="gramEnd"/>
      <w:r w:rsidRPr="00B24AA6">
        <w:rPr>
          <w:color w:val="auto"/>
        </w:rPr>
        <w:t xml:space="preserve"> они должны выучить на каком-то музыкальном инструменте. Ребята самостоятельно разучивают несложные мелодии, помогают друг другу. Воспитатель внимательно следит за игрой и в случае необходимости приходит детям на помощь. Лена неправильно </w:t>
      </w:r>
      <w:proofErr w:type="gramStart"/>
      <w:r w:rsidRPr="00B24AA6">
        <w:rPr>
          <w:color w:val="auto"/>
        </w:rPr>
        <w:t>держит  аккордеон</w:t>
      </w:r>
      <w:proofErr w:type="gramEnd"/>
      <w:r w:rsidRPr="00B24AA6">
        <w:rPr>
          <w:color w:val="auto"/>
        </w:rPr>
        <w:t>, звук получается слабый, неровный, отрывистый. Педагог укорачивает ремни аккордеона, показывает правильность движения меха.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Педагог, хорошо зная индивидуальные особенности детей, внимательно следит за успехами ребят в обучении игре, замечает отстающих, организует им помощь, выявляет наиболее способных детей. Эти дети затем становятся лучшими помощниками воспи</w:t>
      </w:r>
      <w:r w:rsidRPr="00B24AA6">
        <w:rPr>
          <w:color w:val="auto"/>
        </w:rPr>
        <w:softHyphen/>
        <w:t>тателя в обучении своих товарищей. Процесс обучения доставляет удовольствие тем и другим. Дети</w:t>
      </w:r>
      <w:proofErr w:type="gramStart"/>
      <w:r w:rsidRPr="00B24AA6">
        <w:rPr>
          <w:color w:val="auto"/>
        </w:rPr>
        <w:t>-«</w:t>
      </w:r>
      <w:proofErr w:type="gramEnd"/>
      <w:r w:rsidRPr="00B24AA6">
        <w:rPr>
          <w:color w:val="auto"/>
        </w:rPr>
        <w:t>учителя» испытывают большую радость, научив играть товарища, а дети-«ученики» довольны, что их научили сверстники.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Особо необходимо участие воспитателя, когда дети начинают играть ансамблем. Педагог следит за общим темпом исполнения, правильной передачей ритмического рисунка, если необходимо, приходит детям на помощь.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Часто воспитатели делятся своими впечатлениями после по</w:t>
      </w:r>
      <w:r w:rsidRPr="00B24AA6">
        <w:rPr>
          <w:color w:val="auto"/>
        </w:rPr>
        <w:softHyphen/>
        <w:t>сещения концерта; театра. Дети же рассказывают о музыкальных передачах, услышанных или увиденных по телевидению. Воспи</w:t>
      </w:r>
      <w:r w:rsidRPr="00B24AA6">
        <w:rPr>
          <w:color w:val="auto"/>
        </w:rPr>
        <w:softHyphen/>
        <w:t>татель, хорошо зная каждого дошкольника, должен вовремя за</w:t>
      </w:r>
      <w:r w:rsidRPr="00B24AA6">
        <w:rPr>
          <w:color w:val="auto"/>
        </w:rPr>
        <w:softHyphen/>
        <w:t>метить его интерес к музыке, поддержать тех детей, которые стремятся выразить свое творчество в самостоятельной деятель</w:t>
      </w:r>
      <w:r w:rsidRPr="00B24AA6">
        <w:rPr>
          <w:color w:val="auto"/>
        </w:rPr>
        <w:softHyphen/>
        <w:t xml:space="preserve">ности, делают первые шаги в игре на музыкальных инструментах. </w:t>
      </w:r>
    </w:p>
    <w:p w:rsidR="00422B92" w:rsidRPr="00B24AA6" w:rsidRDefault="00422B92" w:rsidP="00422B92">
      <w:pPr>
        <w:rPr>
          <w:color w:val="auto"/>
        </w:rPr>
      </w:pPr>
      <w:r w:rsidRPr="00B24AA6">
        <w:rPr>
          <w:color w:val="auto"/>
        </w:rPr>
        <w:t>В нашем детском саду музыкальное воспитание рассматривается как одно из звеньев гармонического развития детей дошкольного возраста. Нужно отметить, если воспитатель сам любит музыку, активен на музыкальных занятиях, праздниках, с удовольствием обучает детей игре на музыкальных инструментах, то и дети в этой группе отличаются особой музыкальностью, с интересом ждут занятий, весело проводят часы досуга, играют на музыкальных инструментах в группе в свободное от занятий время.</w:t>
      </w:r>
    </w:p>
    <w:p w:rsidR="009A1D0B" w:rsidRDefault="009A1D0B"/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6D"/>
    <w:rsid w:val="002C3D6D"/>
    <w:rsid w:val="00422B92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BFE3-479C-404E-AE47-21EF604D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92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2016-03-09T18:51:00Z</dcterms:created>
  <dcterms:modified xsi:type="dcterms:W3CDTF">2016-03-09T18:51:00Z</dcterms:modified>
</cp:coreProperties>
</file>